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ind w:left="0" w:right="0" w:firstLine="0"/>
        <w:jc w:val="center"/>
        <w:rPr>
          <w:rFonts w:ascii="Calibri" w:hAnsi="Calibri" w:cs="Calibri"/>
          <w:i w:val="0"/>
          <w:caps w:val="0"/>
          <w:color w:val="000000"/>
          <w:spacing w:val="0"/>
          <w:sz w:val="21"/>
          <w:szCs w:val="21"/>
        </w:rPr>
      </w:pPr>
      <w:r>
        <w:rPr>
          <w:rFonts w:hint="eastAsia" w:ascii="宋体" w:hAnsi="宋体" w:eastAsia="宋体" w:cs="宋体"/>
          <w:b/>
          <w:i w:val="0"/>
          <w:caps w:val="0"/>
          <w:color w:val="000000"/>
          <w:spacing w:val="0"/>
          <w:sz w:val="44"/>
          <w:szCs w:val="44"/>
          <w:shd w:val="clear" w:fill="FFFFFF"/>
        </w:rPr>
        <w:t>汉口学院纵向科研项目经费配套管理办法</w:t>
      </w:r>
    </w:p>
    <w:p>
      <w:pPr>
        <w:pStyle w:val="2"/>
        <w:keepNext w:val="0"/>
        <w:keepLines w:val="0"/>
        <w:widowControl/>
        <w:suppressLineNumbers w:val="0"/>
        <w:shd w:val="clear" w:fill="FFFFFF"/>
        <w:spacing w:before="0" w:beforeAutospacing="0" w:after="0" w:afterAutospacing="0"/>
        <w:ind w:left="0" w:right="0" w:firstLine="0"/>
        <w:jc w:val="center"/>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shd w:val="clear" w:fill="FFFFFF"/>
        </w:rPr>
        <w:t> </w:t>
      </w:r>
      <w:bookmarkStart w:id="0" w:name="_GoBack"/>
      <w:bookmarkEnd w:id="0"/>
    </w:p>
    <w:p>
      <w:pPr>
        <w:pStyle w:val="2"/>
        <w:keepNext w:val="0"/>
        <w:keepLines w:val="0"/>
        <w:widowControl/>
        <w:suppressLineNumbers w:val="0"/>
        <w:shd w:val="clear" w:fill="FFFFFF"/>
        <w:spacing w:before="0" w:beforeAutospacing="0" w:after="150" w:afterAutospacing="0"/>
        <w:ind w:left="0" w:right="0" w:firstLine="0"/>
        <w:jc w:val="center"/>
        <w:rPr>
          <w:rFonts w:hint="default" w:ascii="Calibri" w:hAnsi="Calibri" w:cs="Calibri"/>
          <w:i w:val="0"/>
          <w:caps w:val="0"/>
          <w:color w:val="000000"/>
          <w:spacing w:val="0"/>
          <w:sz w:val="24"/>
          <w:szCs w:val="24"/>
        </w:rPr>
      </w:pPr>
      <w:r>
        <w:rPr>
          <w:rFonts w:ascii="仿宋" w:hAnsi="仿宋" w:eastAsia="仿宋" w:cs="仿宋"/>
          <w:b/>
          <w:i w:val="0"/>
          <w:caps w:val="0"/>
          <w:color w:val="333333"/>
          <w:spacing w:val="0"/>
          <w:sz w:val="32"/>
          <w:szCs w:val="32"/>
          <w:shd w:val="clear" w:fill="FFFFFF"/>
        </w:rPr>
        <w:t>第一章</w:t>
      </w:r>
      <w:r>
        <w:rPr>
          <w:rFonts w:hint="eastAsia" w:ascii="仿宋" w:hAnsi="仿宋" w:eastAsia="仿宋" w:cs="仿宋"/>
          <w:b/>
          <w:i w:val="0"/>
          <w:caps w:val="0"/>
          <w:color w:val="333333"/>
          <w:spacing w:val="0"/>
          <w:sz w:val="32"/>
          <w:szCs w:val="32"/>
          <w:shd w:val="clear" w:fill="FFFFFF"/>
        </w:rPr>
        <w:t> 总则</w:t>
      </w:r>
    </w:p>
    <w:p>
      <w:pPr>
        <w:pStyle w:val="2"/>
        <w:keepNext w:val="0"/>
        <w:keepLines w:val="0"/>
        <w:widowControl/>
        <w:suppressLineNumbers w:val="0"/>
        <w:shd w:val="clear" w:fill="FFFFFF"/>
        <w:spacing w:before="0" w:beforeAutospacing="0" w:after="150" w:afterAutospacing="0"/>
        <w:ind w:left="0" w:right="0" w:firstLine="420"/>
        <w:jc w:val="left"/>
        <w:rPr>
          <w:rFonts w:hint="default" w:ascii="Calibri" w:hAnsi="Calibri" w:cs="Calibri"/>
          <w:i w:val="0"/>
          <w:caps w:val="0"/>
          <w:color w:val="000000"/>
          <w:spacing w:val="0"/>
          <w:sz w:val="24"/>
          <w:szCs w:val="24"/>
        </w:rPr>
      </w:pPr>
      <w:r>
        <w:rPr>
          <w:rFonts w:hint="eastAsia" w:ascii="仿宋" w:hAnsi="仿宋" w:eastAsia="仿宋" w:cs="仿宋"/>
          <w:b/>
          <w:i w:val="0"/>
          <w:caps w:val="0"/>
          <w:color w:val="333333"/>
          <w:spacing w:val="0"/>
          <w:sz w:val="32"/>
          <w:szCs w:val="32"/>
          <w:shd w:val="clear" w:fill="FFFFFF"/>
        </w:rPr>
        <w:t>第一条  </w:t>
      </w:r>
      <w:r>
        <w:rPr>
          <w:rFonts w:hint="eastAsia" w:ascii="仿宋" w:hAnsi="仿宋" w:eastAsia="仿宋" w:cs="仿宋"/>
          <w:i w:val="0"/>
          <w:caps w:val="0"/>
          <w:color w:val="333333"/>
          <w:spacing w:val="0"/>
          <w:sz w:val="32"/>
          <w:szCs w:val="32"/>
          <w:shd w:val="clear" w:fill="FFFFFF"/>
        </w:rPr>
        <w:t>为了激励广大教师和科研人员积极争取和承担国家级、省部级、厅局级等各类纵向科研项目，大力提升学校科研水平，确保各类纵向科研项目的顺利完成，促进学校科研工作的健康发展，特制定本办法。</w:t>
      </w:r>
    </w:p>
    <w:p>
      <w:pPr>
        <w:pStyle w:val="2"/>
        <w:keepNext w:val="0"/>
        <w:keepLines w:val="0"/>
        <w:widowControl/>
        <w:suppressLineNumbers w:val="0"/>
        <w:shd w:val="clear" w:fill="FFFFFF"/>
        <w:spacing w:before="0" w:beforeAutospacing="0" w:after="150" w:afterAutospacing="0"/>
        <w:ind w:left="0" w:right="0" w:firstLine="420"/>
        <w:jc w:val="left"/>
        <w:rPr>
          <w:rFonts w:hint="default" w:ascii="Calibri" w:hAnsi="Calibri" w:cs="Calibri"/>
          <w:i w:val="0"/>
          <w:caps w:val="0"/>
          <w:color w:val="000000"/>
          <w:spacing w:val="0"/>
          <w:sz w:val="24"/>
          <w:szCs w:val="24"/>
        </w:rPr>
      </w:pPr>
      <w:r>
        <w:rPr>
          <w:rFonts w:hint="eastAsia" w:ascii="仿宋" w:hAnsi="仿宋" w:eastAsia="仿宋" w:cs="仿宋"/>
          <w:b/>
          <w:i w:val="0"/>
          <w:caps w:val="0"/>
          <w:color w:val="333333"/>
          <w:spacing w:val="0"/>
          <w:sz w:val="32"/>
          <w:szCs w:val="32"/>
          <w:shd w:val="clear" w:fill="FFFFFF"/>
        </w:rPr>
        <w:t>第二条  </w:t>
      </w:r>
      <w:r>
        <w:rPr>
          <w:rFonts w:hint="eastAsia" w:ascii="仿宋" w:hAnsi="仿宋" w:eastAsia="仿宋" w:cs="仿宋"/>
          <w:i w:val="0"/>
          <w:caps w:val="0"/>
          <w:color w:val="333333"/>
          <w:spacing w:val="0"/>
          <w:sz w:val="32"/>
          <w:szCs w:val="32"/>
          <w:shd w:val="clear" w:fill="FFFFFF"/>
        </w:rPr>
        <w:t>纵向科研项目的配套资助经费主要是为了鼓励广大教师积极申报各类纵向科研课题，推动学校科技创新体系的建设。</w:t>
      </w:r>
    </w:p>
    <w:p>
      <w:pPr>
        <w:pStyle w:val="2"/>
        <w:keepNext w:val="0"/>
        <w:keepLines w:val="0"/>
        <w:widowControl/>
        <w:suppressLineNumbers w:val="0"/>
        <w:shd w:val="clear" w:fill="FFFFFF"/>
        <w:spacing w:before="0" w:beforeAutospacing="0" w:after="150" w:afterAutospacing="0"/>
        <w:ind w:left="0" w:right="0" w:firstLine="420"/>
        <w:jc w:val="left"/>
        <w:rPr>
          <w:rFonts w:hint="default" w:ascii="Calibri" w:hAnsi="Calibri" w:cs="Calibri"/>
          <w:i w:val="0"/>
          <w:caps w:val="0"/>
          <w:color w:val="000000"/>
          <w:spacing w:val="0"/>
          <w:sz w:val="24"/>
          <w:szCs w:val="24"/>
        </w:rPr>
      </w:pPr>
      <w:r>
        <w:rPr>
          <w:rFonts w:hint="eastAsia" w:ascii="仿宋" w:hAnsi="仿宋" w:eastAsia="仿宋" w:cs="仿宋"/>
          <w:b/>
          <w:i w:val="0"/>
          <w:caps w:val="0"/>
          <w:color w:val="333333"/>
          <w:spacing w:val="0"/>
          <w:sz w:val="32"/>
          <w:szCs w:val="32"/>
          <w:shd w:val="clear" w:fill="FFFFFF"/>
        </w:rPr>
        <w:t>第三条  </w:t>
      </w:r>
      <w:r>
        <w:rPr>
          <w:rFonts w:hint="eastAsia" w:ascii="仿宋" w:hAnsi="仿宋" w:eastAsia="仿宋" w:cs="仿宋"/>
          <w:i w:val="0"/>
          <w:caps w:val="0"/>
          <w:color w:val="333333"/>
          <w:spacing w:val="0"/>
          <w:sz w:val="32"/>
          <w:szCs w:val="32"/>
          <w:shd w:val="clear" w:fill="FFFFFF"/>
        </w:rPr>
        <w:t>纵向科研项目的配套资助经费由学校设专项经费支出。</w:t>
      </w:r>
    </w:p>
    <w:p>
      <w:pPr>
        <w:pStyle w:val="2"/>
        <w:keepNext w:val="0"/>
        <w:keepLines w:val="0"/>
        <w:widowControl/>
        <w:suppressLineNumbers w:val="0"/>
        <w:shd w:val="clear" w:fill="FFFFFF"/>
        <w:spacing w:before="0" w:beforeAutospacing="0" w:after="150" w:afterAutospacing="0"/>
        <w:ind w:left="0" w:right="0" w:firstLine="420"/>
        <w:jc w:val="center"/>
        <w:rPr>
          <w:rFonts w:hint="default" w:ascii="Calibri" w:hAnsi="Calibri" w:cs="Calibri"/>
          <w:i w:val="0"/>
          <w:caps w:val="0"/>
          <w:color w:val="000000"/>
          <w:spacing w:val="0"/>
          <w:sz w:val="24"/>
          <w:szCs w:val="24"/>
        </w:rPr>
      </w:pPr>
      <w:r>
        <w:rPr>
          <w:rFonts w:hint="eastAsia" w:ascii="仿宋" w:hAnsi="仿宋" w:eastAsia="仿宋" w:cs="仿宋"/>
          <w:b/>
          <w:i w:val="0"/>
          <w:caps w:val="0"/>
          <w:color w:val="333333"/>
          <w:spacing w:val="0"/>
          <w:sz w:val="32"/>
          <w:szCs w:val="32"/>
          <w:shd w:val="clear" w:fill="FFFFFF"/>
        </w:rPr>
        <w:t>第二章 资助范围</w:t>
      </w:r>
    </w:p>
    <w:p>
      <w:pPr>
        <w:pStyle w:val="2"/>
        <w:keepNext w:val="0"/>
        <w:keepLines w:val="0"/>
        <w:widowControl/>
        <w:suppressLineNumbers w:val="0"/>
        <w:shd w:val="clear" w:fill="FFFFFF"/>
        <w:spacing w:before="0" w:beforeAutospacing="0" w:after="150" w:afterAutospacing="0"/>
        <w:ind w:left="0" w:right="0" w:firstLine="420"/>
        <w:jc w:val="left"/>
        <w:rPr>
          <w:rFonts w:hint="default" w:ascii="Calibri" w:hAnsi="Calibri" w:cs="Calibri"/>
          <w:i w:val="0"/>
          <w:caps w:val="0"/>
          <w:color w:val="000000"/>
          <w:spacing w:val="0"/>
          <w:sz w:val="24"/>
          <w:szCs w:val="24"/>
        </w:rPr>
      </w:pPr>
      <w:r>
        <w:rPr>
          <w:rFonts w:hint="eastAsia" w:ascii="仿宋" w:hAnsi="仿宋" w:eastAsia="仿宋" w:cs="仿宋"/>
          <w:b/>
          <w:i w:val="0"/>
          <w:caps w:val="0"/>
          <w:color w:val="333333"/>
          <w:spacing w:val="0"/>
          <w:sz w:val="32"/>
          <w:szCs w:val="32"/>
          <w:shd w:val="clear" w:fill="FFFFFF"/>
        </w:rPr>
        <w:t>第四条  </w:t>
      </w:r>
      <w:r>
        <w:rPr>
          <w:rFonts w:hint="eastAsia" w:ascii="仿宋" w:hAnsi="仿宋" w:eastAsia="仿宋" w:cs="仿宋"/>
          <w:i w:val="0"/>
          <w:caps w:val="0"/>
          <w:color w:val="333333"/>
          <w:spacing w:val="0"/>
          <w:sz w:val="32"/>
          <w:szCs w:val="32"/>
          <w:shd w:val="clear" w:fill="FFFFFF"/>
        </w:rPr>
        <w:t>本办法适用于学校作为依托（负责）单位由各科研项目主管部门批准立项的国家级、省部级、厅局级等纵向科研项目。</w:t>
      </w:r>
    </w:p>
    <w:p>
      <w:pPr>
        <w:pStyle w:val="2"/>
        <w:keepNext w:val="0"/>
        <w:keepLines w:val="0"/>
        <w:widowControl/>
        <w:suppressLineNumbers w:val="0"/>
        <w:shd w:val="clear" w:fill="FFFFFF"/>
        <w:spacing w:before="0" w:beforeAutospacing="0" w:after="150" w:afterAutospacing="0"/>
        <w:ind w:left="0" w:right="0" w:firstLine="420"/>
        <w:jc w:val="left"/>
        <w:rPr>
          <w:rFonts w:hint="default" w:ascii="Calibri" w:hAnsi="Calibri" w:cs="Calibri"/>
          <w:i w:val="0"/>
          <w:caps w:val="0"/>
          <w:color w:val="000000"/>
          <w:spacing w:val="0"/>
          <w:sz w:val="24"/>
          <w:szCs w:val="24"/>
        </w:rPr>
      </w:pPr>
      <w:r>
        <w:rPr>
          <w:rFonts w:hint="eastAsia" w:ascii="仿宋" w:hAnsi="仿宋" w:eastAsia="仿宋" w:cs="仿宋"/>
          <w:b/>
          <w:i w:val="0"/>
          <w:caps w:val="0"/>
          <w:color w:val="333333"/>
          <w:spacing w:val="0"/>
          <w:sz w:val="32"/>
          <w:szCs w:val="32"/>
          <w:shd w:val="clear" w:fill="FFFFFF"/>
        </w:rPr>
        <w:t>第五条  </w:t>
      </w:r>
      <w:r>
        <w:rPr>
          <w:rFonts w:hint="eastAsia" w:ascii="仿宋" w:hAnsi="仿宋" w:eastAsia="仿宋" w:cs="仿宋"/>
          <w:i w:val="0"/>
          <w:caps w:val="0"/>
          <w:color w:val="333333"/>
          <w:spacing w:val="0"/>
          <w:sz w:val="32"/>
          <w:szCs w:val="32"/>
          <w:shd w:val="clear" w:fill="FFFFFF"/>
        </w:rPr>
        <w:t>国家级科研项目是指国家自然科学基金、国家社会科学基金、国家科技计划项目、国家软科学项目、教育部人文社科研究项目、全国教育规划项目等。</w:t>
      </w:r>
    </w:p>
    <w:p>
      <w:pPr>
        <w:pStyle w:val="2"/>
        <w:keepNext w:val="0"/>
        <w:keepLines w:val="0"/>
        <w:widowControl/>
        <w:suppressLineNumbers w:val="0"/>
        <w:shd w:val="clear" w:fill="FFFFFF"/>
        <w:spacing w:before="0" w:beforeAutospacing="0" w:after="150" w:afterAutospacing="0"/>
        <w:ind w:left="0" w:right="0" w:firstLine="420"/>
        <w:jc w:val="left"/>
        <w:rPr>
          <w:rFonts w:hint="default" w:ascii="Calibri" w:hAnsi="Calibri" w:cs="Calibri"/>
          <w:i w:val="0"/>
          <w:caps w:val="0"/>
          <w:color w:val="000000"/>
          <w:spacing w:val="0"/>
          <w:sz w:val="24"/>
          <w:szCs w:val="24"/>
        </w:rPr>
      </w:pPr>
      <w:r>
        <w:rPr>
          <w:rFonts w:hint="eastAsia" w:ascii="仿宋" w:hAnsi="仿宋" w:eastAsia="仿宋" w:cs="仿宋"/>
          <w:b/>
          <w:i w:val="0"/>
          <w:caps w:val="0"/>
          <w:color w:val="333333"/>
          <w:spacing w:val="0"/>
          <w:sz w:val="32"/>
          <w:szCs w:val="32"/>
          <w:shd w:val="clear" w:fill="FFFFFF"/>
        </w:rPr>
        <w:t>第六条  </w:t>
      </w:r>
      <w:r>
        <w:rPr>
          <w:rFonts w:hint="eastAsia" w:ascii="仿宋" w:hAnsi="仿宋" w:eastAsia="仿宋" w:cs="仿宋"/>
          <w:i w:val="0"/>
          <w:caps w:val="0"/>
          <w:color w:val="333333"/>
          <w:spacing w:val="0"/>
          <w:sz w:val="32"/>
          <w:szCs w:val="32"/>
          <w:shd w:val="clear" w:fill="FFFFFF"/>
        </w:rPr>
        <w:t>省部级、厅局级科研项目是指除国家级科研项目以外的省、市、部委等政府相关单位批准立项的科研项目。</w:t>
      </w:r>
    </w:p>
    <w:p>
      <w:pPr>
        <w:pStyle w:val="2"/>
        <w:keepNext w:val="0"/>
        <w:keepLines w:val="0"/>
        <w:widowControl/>
        <w:suppressLineNumbers w:val="0"/>
        <w:shd w:val="clear" w:fill="FFFFFF"/>
        <w:spacing w:before="0" w:beforeAutospacing="0" w:after="150" w:afterAutospacing="0"/>
        <w:ind w:left="0" w:right="0" w:firstLine="420"/>
        <w:jc w:val="center"/>
        <w:rPr>
          <w:rFonts w:hint="default" w:ascii="Calibri" w:hAnsi="Calibri" w:cs="Calibri"/>
          <w:i w:val="0"/>
          <w:caps w:val="0"/>
          <w:color w:val="000000"/>
          <w:spacing w:val="0"/>
          <w:sz w:val="24"/>
          <w:szCs w:val="24"/>
        </w:rPr>
      </w:pPr>
      <w:r>
        <w:rPr>
          <w:rFonts w:hint="eastAsia" w:ascii="仿宋" w:hAnsi="仿宋" w:eastAsia="仿宋" w:cs="仿宋"/>
          <w:b/>
          <w:i w:val="0"/>
          <w:caps w:val="0"/>
          <w:color w:val="333333"/>
          <w:spacing w:val="0"/>
          <w:sz w:val="32"/>
          <w:szCs w:val="32"/>
          <w:shd w:val="clear" w:fill="FFFFFF"/>
        </w:rPr>
        <w:t>第三章 资助办法</w:t>
      </w:r>
    </w:p>
    <w:p>
      <w:pPr>
        <w:pStyle w:val="2"/>
        <w:keepNext w:val="0"/>
        <w:keepLines w:val="0"/>
        <w:widowControl/>
        <w:suppressLineNumbers w:val="0"/>
        <w:shd w:val="clear" w:fill="FFFFFF"/>
        <w:spacing w:before="0" w:beforeAutospacing="0" w:after="150" w:afterAutospacing="0"/>
        <w:ind w:left="0" w:right="0" w:firstLine="420"/>
        <w:jc w:val="left"/>
        <w:rPr>
          <w:rFonts w:hint="default" w:ascii="Calibri" w:hAnsi="Calibri" w:cs="Calibri"/>
          <w:i w:val="0"/>
          <w:caps w:val="0"/>
          <w:color w:val="000000"/>
          <w:spacing w:val="0"/>
          <w:sz w:val="24"/>
          <w:szCs w:val="24"/>
        </w:rPr>
      </w:pPr>
      <w:r>
        <w:rPr>
          <w:rFonts w:hint="eastAsia" w:ascii="仿宋" w:hAnsi="仿宋" w:eastAsia="仿宋" w:cs="仿宋"/>
          <w:b/>
          <w:i w:val="0"/>
          <w:caps w:val="0"/>
          <w:color w:val="333333"/>
          <w:spacing w:val="0"/>
          <w:sz w:val="32"/>
          <w:szCs w:val="32"/>
          <w:shd w:val="clear" w:fill="FFFFFF"/>
        </w:rPr>
        <w:t>第七条  </w:t>
      </w:r>
      <w:r>
        <w:rPr>
          <w:rFonts w:hint="eastAsia" w:ascii="仿宋" w:hAnsi="仿宋" w:eastAsia="仿宋" w:cs="仿宋"/>
          <w:i w:val="0"/>
          <w:caps w:val="0"/>
          <w:color w:val="333333"/>
          <w:spacing w:val="0"/>
          <w:sz w:val="32"/>
          <w:szCs w:val="32"/>
          <w:shd w:val="clear" w:fill="FFFFFF"/>
        </w:rPr>
        <w:t>获批国家级科研项目，学校按实际到账经费的100%配套资助。</w:t>
      </w:r>
    </w:p>
    <w:p>
      <w:pPr>
        <w:pStyle w:val="2"/>
        <w:keepNext w:val="0"/>
        <w:keepLines w:val="0"/>
        <w:widowControl/>
        <w:suppressLineNumbers w:val="0"/>
        <w:shd w:val="clear" w:fill="FFFFFF"/>
        <w:spacing w:before="0" w:beforeAutospacing="0" w:after="150" w:afterAutospacing="0"/>
        <w:ind w:left="0" w:right="0" w:firstLine="420"/>
        <w:jc w:val="left"/>
        <w:rPr>
          <w:rFonts w:hint="default" w:ascii="Calibri" w:hAnsi="Calibri" w:cs="Calibri"/>
          <w:i w:val="0"/>
          <w:caps w:val="0"/>
          <w:color w:val="000000"/>
          <w:spacing w:val="0"/>
          <w:sz w:val="24"/>
          <w:szCs w:val="24"/>
        </w:rPr>
      </w:pPr>
      <w:r>
        <w:rPr>
          <w:rFonts w:hint="eastAsia" w:ascii="仿宋" w:hAnsi="仿宋" w:eastAsia="仿宋" w:cs="仿宋"/>
          <w:b/>
          <w:i w:val="0"/>
          <w:caps w:val="0"/>
          <w:color w:val="333333"/>
          <w:spacing w:val="0"/>
          <w:sz w:val="32"/>
          <w:szCs w:val="32"/>
          <w:shd w:val="clear" w:fill="FFFFFF"/>
        </w:rPr>
        <w:t>第八条  </w:t>
      </w:r>
      <w:r>
        <w:rPr>
          <w:rFonts w:hint="eastAsia" w:ascii="仿宋" w:hAnsi="仿宋" w:eastAsia="仿宋" w:cs="仿宋"/>
          <w:i w:val="0"/>
          <w:caps w:val="0"/>
          <w:color w:val="333333"/>
          <w:spacing w:val="0"/>
          <w:sz w:val="32"/>
          <w:szCs w:val="32"/>
          <w:shd w:val="clear" w:fill="FFFFFF"/>
        </w:rPr>
        <w:t>获批除国家级以外的纵向科研项目，学校按实际到账经费的50%配套资助。</w:t>
      </w:r>
    </w:p>
    <w:p>
      <w:pPr>
        <w:pStyle w:val="2"/>
        <w:keepNext w:val="0"/>
        <w:keepLines w:val="0"/>
        <w:widowControl/>
        <w:suppressLineNumbers w:val="0"/>
        <w:shd w:val="clear" w:fill="FFFFFF"/>
        <w:spacing w:before="0" w:beforeAutospacing="0" w:after="150" w:afterAutospacing="0"/>
        <w:ind w:left="0" w:right="0" w:firstLine="420"/>
        <w:jc w:val="left"/>
        <w:rPr>
          <w:rFonts w:hint="default" w:ascii="Calibri" w:hAnsi="Calibri" w:cs="Calibri"/>
          <w:i w:val="0"/>
          <w:caps w:val="0"/>
          <w:color w:val="000000"/>
          <w:spacing w:val="0"/>
          <w:sz w:val="24"/>
          <w:szCs w:val="24"/>
        </w:rPr>
      </w:pPr>
      <w:r>
        <w:rPr>
          <w:rFonts w:hint="eastAsia" w:ascii="仿宋" w:hAnsi="仿宋" w:eastAsia="仿宋" w:cs="仿宋"/>
          <w:b/>
          <w:i w:val="0"/>
          <w:caps w:val="0"/>
          <w:color w:val="333333"/>
          <w:spacing w:val="0"/>
          <w:sz w:val="32"/>
          <w:szCs w:val="32"/>
          <w:shd w:val="clear" w:fill="FFFFFF"/>
        </w:rPr>
        <w:t>第九条  </w:t>
      </w:r>
      <w:r>
        <w:rPr>
          <w:rFonts w:hint="eastAsia" w:ascii="仿宋" w:hAnsi="仿宋" w:eastAsia="仿宋" w:cs="仿宋"/>
          <w:i w:val="0"/>
          <w:caps w:val="0"/>
          <w:color w:val="333333"/>
          <w:spacing w:val="0"/>
          <w:sz w:val="32"/>
          <w:szCs w:val="32"/>
          <w:shd w:val="clear" w:fill="FFFFFF"/>
        </w:rPr>
        <w:t>获得国家级、省部级、厅局级立项的纵向自筹经费项目，学校将分别给予每项1万、0.5万和0.3万元资助。</w:t>
      </w:r>
    </w:p>
    <w:p>
      <w:pPr>
        <w:pStyle w:val="2"/>
        <w:keepNext w:val="0"/>
        <w:keepLines w:val="0"/>
        <w:widowControl/>
        <w:suppressLineNumbers w:val="0"/>
        <w:shd w:val="clear" w:fill="FFFFFF"/>
        <w:spacing w:before="0" w:beforeAutospacing="0" w:after="150" w:afterAutospacing="0"/>
        <w:ind w:left="0" w:right="0" w:firstLine="420"/>
        <w:jc w:val="center"/>
        <w:rPr>
          <w:rFonts w:hint="default" w:ascii="Calibri" w:hAnsi="Calibri" w:cs="Calibri"/>
          <w:i w:val="0"/>
          <w:caps w:val="0"/>
          <w:color w:val="000000"/>
          <w:spacing w:val="0"/>
          <w:sz w:val="24"/>
          <w:szCs w:val="24"/>
        </w:rPr>
      </w:pPr>
      <w:r>
        <w:rPr>
          <w:rFonts w:hint="eastAsia" w:ascii="仿宋" w:hAnsi="仿宋" w:eastAsia="仿宋" w:cs="仿宋"/>
          <w:b/>
          <w:i w:val="0"/>
          <w:caps w:val="0"/>
          <w:color w:val="333333"/>
          <w:spacing w:val="0"/>
          <w:sz w:val="32"/>
          <w:szCs w:val="32"/>
          <w:shd w:val="clear" w:fill="FFFFFF"/>
        </w:rPr>
        <w:t>第四章 配套资助经费的使用和管理</w:t>
      </w:r>
    </w:p>
    <w:p>
      <w:pPr>
        <w:pStyle w:val="2"/>
        <w:keepNext w:val="0"/>
        <w:keepLines w:val="0"/>
        <w:widowControl/>
        <w:suppressLineNumbers w:val="0"/>
        <w:shd w:val="clear" w:fill="FFFFFF"/>
        <w:spacing w:before="0" w:beforeAutospacing="0" w:after="150" w:afterAutospacing="0"/>
        <w:ind w:left="0" w:right="0" w:firstLine="420"/>
        <w:jc w:val="left"/>
        <w:rPr>
          <w:rFonts w:hint="default" w:ascii="Calibri" w:hAnsi="Calibri" w:cs="Calibri"/>
          <w:i w:val="0"/>
          <w:caps w:val="0"/>
          <w:color w:val="000000"/>
          <w:spacing w:val="0"/>
          <w:sz w:val="24"/>
          <w:szCs w:val="24"/>
        </w:rPr>
      </w:pPr>
      <w:r>
        <w:rPr>
          <w:rFonts w:hint="eastAsia" w:ascii="仿宋" w:hAnsi="仿宋" w:eastAsia="仿宋" w:cs="仿宋"/>
          <w:b/>
          <w:i w:val="0"/>
          <w:caps w:val="0"/>
          <w:color w:val="333333"/>
          <w:spacing w:val="0"/>
          <w:sz w:val="32"/>
          <w:szCs w:val="32"/>
          <w:shd w:val="clear" w:fill="FFFFFF"/>
        </w:rPr>
        <w:t>第十条  </w:t>
      </w:r>
      <w:r>
        <w:rPr>
          <w:rFonts w:hint="eastAsia" w:ascii="仿宋" w:hAnsi="仿宋" w:eastAsia="仿宋" w:cs="仿宋"/>
          <w:i w:val="0"/>
          <w:caps w:val="0"/>
          <w:color w:val="333333"/>
          <w:spacing w:val="0"/>
          <w:sz w:val="32"/>
          <w:szCs w:val="32"/>
          <w:shd w:val="clear" w:fill="FFFFFF"/>
        </w:rPr>
        <w:t>项目负责人根据正式下发的立项通知如实填写 “汉口学院纵向科研项目配套经费申请表”，经科研处审核后，报院领导审批。审批后的配套资助经费额度由科研处通知财务处，办理纵向科研项目配套资助经费本。</w:t>
      </w:r>
    </w:p>
    <w:p>
      <w:pPr>
        <w:pStyle w:val="2"/>
        <w:keepNext w:val="0"/>
        <w:keepLines w:val="0"/>
        <w:widowControl/>
        <w:suppressLineNumbers w:val="0"/>
        <w:shd w:val="clear" w:fill="FFFFFF"/>
        <w:spacing w:before="0" w:beforeAutospacing="0" w:after="150" w:afterAutospacing="0"/>
        <w:ind w:left="0" w:right="0" w:firstLine="420"/>
        <w:jc w:val="left"/>
        <w:rPr>
          <w:rFonts w:hint="default" w:ascii="Calibri" w:hAnsi="Calibri" w:cs="Calibri"/>
          <w:i w:val="0"/>
          <w:caps w:val="0"/>
          <w:color w:val="000000"/>
          <w:spacing w:val="0"/>
          <w:sz w:val="24"/>
          <w:szCs w:val="24"/>
        </w:rPr>
      </w:pPr>
      <w:r>
        <w:rPr>
          <w:rFonts w:hint="eastAsia" w:ascii="仿宋" w:hAnsi="仿宋" w:eastAsia="仿宋" w:cs="仿宋"/>
          <w:b/>
          <w:i w:val="0"/>
          <w:caps w:val="0"/>
          <w:color w:val="333333"/>
          <w:spacing w:val="0"/>
          <w:sz w:val="32"/>
          <w:szCs w:val="32"/>
          <w:shd w:val="clear" w:fill="FFFFFF"/>
        </w:rPr>
        <w:t>第十一条  </w:t>
      </w:r>
      <w:r>
        <w:rPr>
          <w:rFonts w:hint="eastAsia" w:ascii="仿宋" w:hAnsi="仿宋" w:eastAsia="仿宋" w:cs="仿宋"/>
          <w:i w:val="0"/>
          <w:caps w:val="0"/>
          <w:color w:val="333333"/>
          <w:spacing w:val="0"/>
          <w:sz w:val="32"/>
          <w:szCs w:val="32"/>
          <w:shd w:val="clear" w:fill="FFFFFF"/>
        </w:rPr>
        <w:t>纵向科研项目配套资助经费的使用和管理按《汉口学院科研经费管理办法》执行。</w:t>
      </w:r>
    </w:p>
    <w:p>
      <w:pPr>
        <w:pStyle w:val="2"/>
        <w:keepNext w:val="0"/>
        <w:keepLines w:val="0"/>
        <w:widowControl/>
        <w:suppressLineNumbers w:val="0"/>
        <w:shd w:val="clear" w:fill="FFFFFF"/>
        <w:spacing w:before="0" w:beforeAutospacing="0" w:after="150" w:afterAutospacing="0"/>
        <w:ind w:left="0" w:right="0" w:firstLine="420"/>
        <w:jc w:val="left"/>
        <w:rPr>
          <w:rFonts w:hint="default" w:ascii="Calibri" w:hAnsi="Calibri" w:cs="Calibri"/>
          <w:i w:val="0"/>
          <w:caps w:val="0"/>
          <w:color w:val="000000"/>
          <w:spacing w:val="0"/>
          <w:sz w:val="24"/>
          <w:szCs w:val="24"/>
        </w:rPr>
      </w:pPr>
      <w:r>
        <w:rPr>
          <w:rFonts w:hint="eastAsia" w:ascii="仿宋" w:hAnsi="仿宋" w:eastAsia="仿宋" w:cs="仿宋"/>
          <w:b/>
          <w:i w:val="0"/>
          <w:caps w:val="0"/>
          <w:color w:val="333333"/>
          <w:spacing w:val="0"/>
          <w:sz w:val="32"/>
          <w:szCs w:val="32"/>
          <w:shd w:val="clear" w:fill="FFFFFF"/>
        </w:rPr>
        <w:t>第十二条  </w:t>
      </w:r>
      <w:r>
        <w:rPr>
          <w:rFonts w:hint="eastAsia" w:ascii="仿宋" w:hAnsi="仿宋" w:eastAsia="仿宋" w:cs="仿宋"/>
          <w:i w:val="0"/>
          <w:caps w:val="0"/>
          <w:color w:val="333333"/>
          <w:spacing w:val="0"/>
          <w:sz w:val="32"/>
          <w:szCs w:val="32"/>
          <w:shd w:val="clear" w:fill="FFFFFF"/>
        </w:rPr>
        <w:t>纵向科研项目配套资助经费不得用于接待、礼品等非研究性开支。</w:t>
      </w:r>
    </w:p>
    <w:p>
      <w:pPr>
        <w:pStyle w:val="2"/>
        <w:keepNext w:val="0"/>
        <w:keepLines w:val="0"/>
        <w:widowControl/>
        <w:suppressLineNumbers w:val="0"/>
        <w:shd w:val="clear" w:fill="FFFFFF"/>
        <w:spacing w:before="0" w:beforeAutospacing="0" w:after="150" w:afterAutospacing="0"/>
        <w:ind w:left="0" w:right="0" w:firstLine="420"/>
        <w:jc w:val="left"/>
        <w:rPr>
          <w:rFonts w:hint="default" w:ascii="Calibri" w:hAnsi="Calibri" w:cs="Calibri"/>
          <w:i w:val="0"/>
          <w:caps w:val="0"/>
          <w:color w:val="000000"/>
          <w:spacing w:val="0"/>
          <w:sz w:val="24"/>
          <w:szCs w:val="24"/>
        </w:rPr>
      </w:pPr>
      <w:r>
        <w:rPr>
          <w:rFonts w:hint="eastAsia" w:ascii="仿宋" w:hAnsi="仿宋" w:eastAsia="仿宋" w:cs="仿宋"/>
          <w:b/>
          <w:i w:val="0"/>
          <w:caps w:val="0"/>
          <w:color w:val="333333"/>
          <w:spacing w:val="0"/>
          <w:sz w:val="32"/>
          <w:szCs w:val="32"/>
          <w:shd w:val="clear" w:fill="FFFFFF"/>
        </w:rPr>
        <w:t>第十三条  </w:t>
      </w:r>
      <w:r>
        <w:rPr>
          <w:rFonts w:hint="eastAsia" w:ascii="仿宋" w:hAnsi="仿宋" w:eastAsia="仿宋" w:cs="仿宋"/>
          <w:i w:val="0"/>
          <w:caps w:val="0"/>
          <w:color w:val="333333"/>
          <w:spacing w:val="0"/>
          <w:sz w:val="32"/>
          <w:szCs w:val="32"/>
          <w:shd w:val="clear" w:fill="FFFFFF"/>
        </w:rPr>
        <w:t>因个人原因在项目研究周期内申请调离学校应将项目转给校内本研究方向教师，否则应全额退还学校提供的配套经费。</w:t>
      </w:r>
    </w:p>
    <w:p>
      <w:pPr>
        <w:pStyle w:val="2"/>
        <w:keepNext w:val="0"/>
        <w:keepLines w:val="0"/>
        <w:widowControl/>
        <w:suppressLineNumbers w:val="0"/>
        <w:shd w:val="clear" w:fill="FFFFFF"/>
        <w:spacing w:before="0" w:beforeAutospacing="0" w:after="150" w:afterAutospacing="0"/>
        <w:ind w:left="0" w:right="0" w:firstLine="420"/>
        <w:jc w:val="center"/>
        <w:rPr>
          <w:rFonts w:hint="default" w:ascii="Calibri" w:hAnsi="Calibri" w:cs="Calibri"/>
          <w:i w:val="0"/>
          <w:caps w:val="0"/>
          <w:color w:val="000000"/>
          <w:spacing w:val="0"/>
          <w:sz w:val="24"/>
          <w:szCs w:val="24"/>
        </w:rPr>
      </w:pPr>
      <w:r>
        <w:rPr>
          <w:rFonts w:hint="eastAsia" w:ascii="仿宋" w:hAnsi="仿宋" w:eastAsia="仿宋" w:cs="仿宋"/>
          <w:b/>
          <w:i w:val="0"/>
          <w:caps w:val="0"/>
          <w:color w:val="333333"/>
          <w:spacing w:val="0"/>
          <w:sz w:val="32"/>
          <w:szCs w:val="32"/>
          <w:shd w:val="clear" w:fill="FFFFFF"/>
        </w:rPr>
        <w:t>第五章 附则</w:t>
      </w:r>
    </w:p>
    <w:p>
      <w:pPr>
        <w:pStyle w:val="2"/>
        <w:keepNext w:val="0"/>
        <w:keepLines w:val="0"/>
        <w:widowControl/>
        <w:suppressLineNumbers w:val="0"/>
        <w:shd w:val="clear" w:fill="FFFFFF"/>
        <w:spacing w:before="0" w:beforeAutospacing="0" w:after="150" w:afterAutospacing="0"/>
        <w:ind w:left="0" w:right="0" w:firstLine="420"/>
        <w:jc w:val="left"/>
        <w:rPr>
          <w:rFonts w:hint="default" w:ascii="Calibri" w:hAnsi="Calibri" w:cs="Calibri"/>
          <w:i w:val="0"/>
          <w:caps w:val="0"/>
          <w:color w:val="000000"/>
          <w:spacing w:val="0"/>
          <w:sz w:val="24"/>
          <w:szCs w:val="24"/>
        </w:rPr>
      </w:pPr>
      <w:r>
        <w:rPr>
          <w:rFonts w:hint="eastAsia" w:ascii="仿宋" w:hAnsi="仿宋" w:eastAsia="仿宋" w:cs="仿宋"/>
          <w:b/>
          <w:i w:val="0"/>
          <w:caps w:val="0"/>
          <w:color w:val="333333"/>
          <w:spacing w:val="0"/>
          <w:sz w:val="32"/>
          <w:szCs w:val="32"/>
          <w:shd w:val="clear" w:fill="FFFFFF"/>
        </w:rPr>
        <w:t>第十四条  </w:t>
      </w:r>
      <w:r>
        <w:rPr>
          <w:rFonts w:hint="eastAsia" w:ascii="仿宋" w:hAnsi="仿宋" w:eastAsia="仿宋" w:cs="仿宋"/>
          <w:i w:val="0"/>
          <w:caps w:val="0"/>
          <w:color w:val="333333"/>
          <w:spacing w:val="0"/>
          <w:sz w:val="32"/>
          <w:szCs w:val="32"/>
          <w:shd w:val="clear" w:fill="FFFFFF"/>
        </w:rPr>
        <w:t>本办法由科研处负责解释。</w:t>
      </w:r>
    </w:p>
    <w:p>
      <w:pPr>
        <w:pStyle w:val="2"/>
        <w:keepNext w:val="0"/>
        <w:keepLines w:val="0"/>
        <w:widowControl/>
        <w:suppressLineNumbers w:val="0"/>
        <w:shd w:val="clear" w:fill="FFFFFF"/>
        <w:spacing w:before="0" w:beforeAutospacing="0" w:after="150" w:afterAutospacing="0"/>
        <w:ind w:left="0" w:right="0" w:firstLine="420"/>
        <w:jc w:val="left"/>
        <w:rPr>
          <w:rFonts w:hint="default" w:ascii="Calibri" w:hAnsi="Calibri" w:cs="Calibri"/>
          <w:i w:val="0"/>
          <w:caps w:val="0"/>
          <w:color w:val="000000"/>
          <w:spacing w:val="0"/>
          <w:sz w:val="24"/>
          <w:szCs w:val="24"/>
        </w:rPr>
      </w:pPr>
      <w:r>
        <w:rPr>
          <w:rFonts w:hint="eastAsia" w:ascii="仿宋" w:hAnsi="仿宋" w:eastAsia="仿宋" w:cs="仿宋"/>
          <w:b/>
          <w:i w:val="0"/>
          <w:caps w:val="0"/>
          <w:color w:val="333333"/>
          <w:spacing w:val="0"/>
          <w:sz w:val="32"/>
          <w:szCs w:val="32"/>
          <w:shd w:val="clear" w:fill="FFFFFF"/>
        </w:rPr>
        <w:t>第十五条  </w:t>
      </w:r>
      <w:r>
        <w:rPr>
          <w:rFonts w:hint="eastAsia" w:ascii="仿宋" w:hAnsi="仿宋" w:eastAsia="仿宋" w:cs="仿宋"/>
          <w:i w:val="0"/>
          <w:caps w:val="0"/>
          <w:color w:val="333333"/>
          <w:spacing w:val="0"/>
          <w:sz w:val="32"/>
          <w:szCs w:val="32"/>
          <w:shd w:val="clear" w:fill="FFFFFF"/>
        </w:rPr>
        <w:t>本办法自发布之日起试行。</w:t>
      </w:r>
    </w:p>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p>
    <w:p>
      <w:pPr>
        <w:pStyle w:val="2"/>
        <w:keepNext w:val="0"/>
        <w:keepLines w:val="0"/>
        <w:widowControl/>
        <w:suppressLineNumbers w:val="0"/>
        <w:shd w:val="clear" w:fill="FFFFFF"/>
        <w:spacing w:before="0" w:beforeAutospacing="0" w:after="0" w:afterAutospacing="0"/>
        <w:ind w:left="0" w:right="0" w:firstLine="0"/>
        <w:jc w:val="center"/>
        <w:rPr>
          <w:rFonts w:hint="default" w:ascii="Calibri" w:hAnsi="Calibri" w:cs="Calibri"/>
          <w:i w:val="0"/>
          <w:caps w:val="0"/>
          <w:color w:val="000000"/>
          <w:spacing w:val="0"/>
          <w:sz w:val="21"/>
          <w:szCs w:val="21"/>
        </w:rPr>
      </w:pPr>
      <w:r>
        <w:rPr>
          <w:rFonts w:hint="eastAsia" w:ascii="仿宋" w:hAnsi="仿宋" w:eastAsia="仿宋" w:cs="仿宋"/>
          <w:b/>
          <w:i w:val="0"/>
          <w:caps w:val="0"/>
          <w:color w:val="000000"/>
          <w:spacing w:val="0"/>
          <w:sz w:val="32"/>
          <w:szCs w:val="32"/>
          <w:shd w:val="clear" w:fill="FFFFFF"/>
        </w:rPr>
        <w:t>纵向科研项目配套经费申请表</w:t>
      </w:r>
    </w:p>
    <w:tbl>
      <w:tblPr>
        <w:tblW w:w="108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254"/>
        <w:gridCol w:w="2410"/>
        <w:gridCol w:w="2693"/>
        <w:gridCol w:w="493"/>
        <w:gridCol w:w="19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37" w:hRule="atLeast"/>
          <w:jc w:val="center"/>
        </w:trPr>
        <w:tc>
          <w:tcPr>
            <w:tcW w:w="3254"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申请人</w:t>
            </w:r>
          </w:p>
        </w:tc>
        <w:tc>
          <w:tcPr>
            <w:tcW w:w="241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3186"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所在学院（课部）</w:t>
            </w:r>
          </w:p>
        </w:tc>
        <w:tc>
          <w:tcPr>
            <w:tcW w:w="199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91" w:hRule="atLeast"/>
          <w:jc w:val="center"/>
        </w:trPr>
        <w:tc>
          <w:tcPr>
            <w:tcW w:w="3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项目编号</w:t>
            </w:r>
          </w:p>
        </w:tc>
        <w:tc>
          <w:tcPr>
            <w:tcW w:w="24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3186"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批准单位</w:t>
            </w:r>
          </w:p>
        </w:tc>
        <w:tc>
          <w:tcPr>
            <w:tcW w:w="19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项目来源</w:t>
            </w:r>
          </w:p>
        </w:tc>
        <w:tc>
          <w:tcPr>
            <w:tcW w:w="7589"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项目名称</w:t>
            </w:r>
          </w:p>
        </w:tc>
        <w:tc>
          <w:tcPr>
            <w:tcW w:w="7589"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254"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项目类型</w:t>
            </w:r>
          </w:p>
        </w:tc>
        <w:tc>
          <w:tcPr>
            <w:tcW w:w="24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国家级</w:t>
            </w:r>
          </w:p>
        </w:tc>
        <w:tc>
          <w:tcPr>
            <w:tcW w:w="5179"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        1:1配套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25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24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省部级、厅局级</w:t>
            </w:r>
          </w:p>
        </w:tc>
        <w:tc>
          <w:tcPr>
            <w:tcW w:w="5179"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      1:0.5配套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5" w:hRule="atLeast"/>
          <w:jc w:val="center"/>
        </w:trPr>
        <w:tc>
          <w:tcPr>
            <w:tcW w:w="325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241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自筹经费</w:t>
            </w: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国家级</w:t>
            </w:r>
          </w:p>
        </w:tc>
        <w:tc>
          <w:tcPr>
            <w:tcW w:w="2486"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center"/>
              <w:rPr>
                <w:rFonts w:hint="default" w:ascii="Calibri" w:hAnsi="Calibri" w:cs="Calibri"/>
                <w:sz w:val="21"/>
                <w:szCs w:val="21"/>
              </w:rPr>
            </w:pPr>
            <w:r>
              <w:rPr>
                <w:rFonts w:hint="eastAsia" w:ascii="仿宋" w:hAnsi="仿宋" w:eastAsia="仿宋" w:cs="仿宋"/>
                <w:sz w:val="32"/>
                <w:szCs w:val="32"/>
                <w:bdr w:val="none" w:color="auto" w:sz="0" w:space="0"/>
              </w:rPr>
              <w:t>□ 1  万元/项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4" w:hRule="atLeast"/>
          <w:jc w:val="center"/>
        </w:trPr>
        <w:tc>
          <w:tcPr>
            <w:tcW w:w="325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241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省部级</w:t>
            </w:r>
          </w:p>
        </w:tc>
        <w:tc>
          <w:tcPr>
            <w:tcW w:w="2486"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□0.5万元/项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5" w:hRule="atLeast"/>
          <w:jc w:val="center"/>
        </w:trPr>
        <w:tc>
          <w:tcPr>
            <w:tcW w:w="325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241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市厅级</w:t>
            </w:r>
          </w:p>
        </w:tc>
        <w:tc>
          <w:tcPr>
            <w:tcW w:w="2486"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□0.3万元/项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88" w:hRule="atLeast"/>
          <w:jc w:val="center"/>
        </w:trPr>
        <w:tc>
          <w:tcPr>
            <w:tcW w:w="3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到账金额（万元）</w:t>
            </w:r>
          </w:p>
        </w:tc>
        <w:tc>
          <w:tcPr>
            <w:tcW w:w="24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3186"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本次配套金额（万元）</w:t>
            </w:r>
          </w:p>
        </w:tc>
        <w:tc>
          <w:tcPr>
            <w:tcW w:w="19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8" w:hRule="atLeast"/>
          <w:jc w:val="center"/>
        </w:trPr>
        <w:tc>
          <w:tcPr>
            <w:tcW w:w="3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配套经费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起始日期</w:t>
            </w:r>
          </w:p>
        </w:tc>
        <w:tc>
          <w:tcPr>
            <w:tcW w:w="7589"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34" w:hRule="atLeast"/>
          <w:jc w:val="center"/>
        </w:trPr>
        <w:tc>
          <w:tcPr>
            <w:tcW w:w="3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项目负责人 签字</w:t>
            </w:r>
          </w:p>
        </w:tc>
        <w:tc>
          <w:tcPr>
            <w:tcW w:w="7589"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27" w:hRule="atLeast"/>
          <w:jc w:val="center"/>
        </w:trPr>
        <w:tc>
          <w:tcPr>
            <w:tcW w:w="3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所在部门科研负责人签字（盖章）</w:t>
            </w:r>
          </w:p>
        </w:tc>
        <w:tc>
          <w:tcPr>
            <w:tcW w:w="24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3186"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科研处负责人签字（盖章）</w:t>
            </w:r>
          </w:p>
        </w:tc>
        <w:tc>
          <w:tcPr>
            <w:tcW w:w="199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03" w:hRule="atLeast"/>
          <w:jc w:val="center"/>
        </w:trPr>
        <w:tc>
          <w:tcPr>
            <w:tcW w:w="3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分管科研校领导签字</w:t>
            </w:r>
          </w:p>
        </w:tc>
        <w:tc>
          <w:tcPr>
            <w:tcW w:w="24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3186"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分管财务校领导签字</w:t>
            </w:r>
          </w:p>
        </w:tc>
        <w:tc>
          <w:tcPr>
            <w:tcW w:w="199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t>备注</w:t>
            </w:r>
          </w:p>
        </w:tc>
        <w:tc>
          <w:tcPr>
            <w:tcW w:w="7589"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r>
    </w:tbl>
    <w:p>
      <w:pPr>
        <w:pStyle w:val="2"/>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4"/>
          <w:szCs w:val="24"/>
          <w:shd w:val="clear" w:fill="FFFFFF"/>
        </w:rPr>
        <w:t>注：1、2021年1月1日起获得立项的纵向科研项目予以资助；</w:t>
      </w:r>
    </w:p>
    <w:p>
      <w:pPr>
        <w:pStyle w:val="2"/>
        <w:keepNext w:val="0"/>
        <w:keepLines w:val="0"/>
        <w:widowControl/>
        <w:suppressLineNumbers w:val="0"/>
        <w:shd w:val="clear" w:fill="FFFFFF"/>
        <w:spacing w:before="0" w:beforeAutospacing="0" w:after="0" w:afterAutospacing="0"/>
        <w:ind w:left="0" w:right="0" w:firstLine="480"/>
        <w:jc w:val="left"/>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4"/>
          <w:szCs w:val="24"/>
          <w:shd w:val="clear" w:fill="FFFFFF"/>
        </w:rPr>
        <w:t>2、配套经费按项目净到账经费的比例予以配套资助。</w:t>
      </w:r>
    </w:p>
    <w:p>
      <w:pPr>
        <w:pStyle w:val="2"/>
        <w:keepNext w:val="0"/>
        <w:keepLines w:val="0"/>
        <w:widowControl/>
        <w:suppressLineNumbers w:val="0"/>
        <w:shd w:val="clear" w:fill="FFFFFF"/>
        <w:spacing w:before="0" w:beforeAutospacing="0" w:after="0" w:afterAutospacing="0"/>
        <w:ind w:left="0" w:right="0" w:firstLine="480"/>
        <w:jc w:val="left"/>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4"/>
          <w:szCs w:val="24"/>
          <w:shd w:val="clear" w:fill="FFFFFF"/>
        </w:rPr>
        <w:t>3、自筹经费项目的配套经费一次性拨付到位。</w:t>
      </w:r>
    </w:p>
    <w:p>
      <w:pPr>
        <w:pStyle w:val="2"/>
        <w:keepNext w:val="0"/>
        <w:keepLines w:val="0"/>
        <w:widowControl/>
        <w:suppressLineNumbers w:val="0"/>
        <w:shd w:val="clear" w:fill="FFFFFF"/>
        <w:spacing w:before="0" w:beforeAutospacing="0" w:after="0" w:afterAutospacing="0"/>
        <w:ind w:left="0" w:right="0" w:firstLine="480"/>
        <w:jc w:val="left"/>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sz w:val="24"/>
          <w:szCs w:val="24"/>
          <w:shd w:val="clear" w:fill="FFFFFF"/>
        </w:rPr>
        <w:t>4、除自筹经费项目外，项目立项时，可申请配套经费的50%；项目完成后，再拨付配套经费的50%。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884B98"/>
    <w:rsid w:val="0F884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2021-03-17T11:57:00Z</dcterms:created>
  <dc:creator>蔡宣传</dc:creator>
  <cp:lastModifiedBy>蔡宣传</cp:lastModifiedBy>
  <dcterms:modified xsi:type="dcterms:W3CDTF">2021-03-17T11:57:52Z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